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8F572" w14:textId="1A29AA07" w:rsidR="00093342" w:rsidRDefault="00474BCF">
      <w:r w:rsidRPr="00D570C6">
        <w:rPr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987563E" wp14:editId="2A853132">
            <wp:simplePos x="0" y="0"/>
            <wp:positionH relativeFrom="margin">
              <wp:posOffset>4013200</wp:posOffset>
            </wp:positionH>
            <wp:positionV relativeFrom="paragraph">
              <wp:posOffset>-485140</wp:posOffset>
            </wp:positionV>
            <wp:extent cx="2479040" cy="24790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0C6">
        <w:rPr>
          <w:rFonts w:ascii="Arial" w:eastAsia="Times New Roman" w:hAnsi="Arial" w:cs="Arial"/>
          <w:noProof/>
          <w:color w:val="111111"/>
          <w:kern w:val="36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C7BDBB" wp14:editId="2BD924DE">
                <wp:simplePos x="0" y="0"/>
                <wp:positionH relativeFrom="margin">
                  <wp:posOffset>-111760</wp:posOffset>
                </wp:positionH>
                <wp:positionV relativeFrom="paragraph">
                  <wp:posOffset>-520700</wp:posOffset>
                </wp:positionV>
                <wp:extent cx="3881120" cy="1404620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E9AC4" w14:textId="77777777" w:rsidR="00D570C6" w:rsidRPr="00474BCF" w:rsidRDefault="00D570C6" w:rsidP="00D570C6">
                            <w:pPr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74BCF"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  <w:t>Internova</w:t>
                            </w:r>
                            <w:proofErr w:type="spellEnd"/>
                            <w:r w:rsidRPr="00474BCF"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1000 LED Camping Lantern</w:t>
                            </w:r>
                          </w:p>
                          <w:p w14:paraId="6654360F" w14:textId="30998213" w:rsidR="00D570C6" w:rsidRPr="00474BCF" w:rsidRDefault="00D570C6" w:rsidP="00D570C6">
                            <w:pPr>
                              <w:rPr>
                                <w:rFonts w:ascii="Abadi" w:hAnsi="Abadi"/>
                                <w:sz w:val="32"/>
                                <w:szCs w:val="32"/>
                              </w:rPr>
                            </w:pPr>
                            <w:r w:rsidRPr="00474BCF">
                              <w:rPr>
                                <w:rFonts w:ascii="Abadi" w:hAnsi="Abadi"/>
                                <w:sz w:val="32"/>
                                <w:szCs w:val="32"/>
                              </w:rPr>
                              <w:t xml:space="preserve">Massive Brightness with Fully Adjustable 360 Arc Lighting – Emergency – Backpacking – Construction – Hiking – Auto – Home </w:t>
                            </w:r>
                            <w:r w:rsidR="002674E0" w:rsidRPr="00474BCF">
                              <w:rPr>
                                <w:rFonts w:ascii="Abadi" w:hAnsi="Abadi"/>
                                <w:sz w:val="32"/>
                                <w:szCs w:val="32"/>
                              </w:rPr>
                              <w:t>–</w:t>
                            </w:r>
                            <w:r w:rsidRPr="00474BCF">
                              <w:rPr>
                                <w:rFonts w:ascii="Abadi" w:hAnsi="Abadi"/>
                                <w:sz w:val="32"/>
                                <w:szCs w:val="32"/>
                              </w:rPr>
                              <w:t xml:space="preserve"> College</w:t>
                            </w:r>
                          </w:p>
                          <w:p w14:paraId="5A980ADF" w14:textId="5F3911E0" w:rsidR="002674E0" w:rsidRPr="00474BCF" w:rsidRDefault="002674E0" w:rsidP="00D570C6">
                            <w:pPr>
                              <w:rPr>
                                <w:rFonts w:ascii="Abadi" w:hAnsi="Abadi"/>
                                <w:sz w:val="48"/>
                                <w:szCs w:val="48"/>
                              </w:rPr>
                            </w:pPr>
                            <w:r w:rsidRPr="00474BCF">
                              <w:rPr>
                                <w:rFonts w:ascii="Abadi" w:hAnsi="Abadi"/>
                                <w:sz w:val="48"/>
                                <w:szCs w:val="48"/>
                              </w:rPr>
                              <w:t>$39.75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C7BD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pt;margin-top:-41pt;width:305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" stroked="f">
                <v:textbox style="mso-fit-shape-to-text:t">
                  <w:txbxContent>
                    <w:p w14:paraId="570E9AC4" w14:textId="77777777" w:rsidR="00D570C6" w:rsidRPr="00474BCF" w:rsidRDefault="00D570C6" w:rsidP="00D570C6">
                      <w:pPr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474BCF"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  <w:t>Internova</w:t>
                      </w:r>
                      <w:proofErr w:type="spellEnd"/>
                      <w:r w:rsidRPr="00474BCF"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  <w:t xml:space="preserve"> 1000 LED Camping Lantern</w:t>
                      </w:r>
                    </w:p>
                    <w:p w14:paraId="6654360F" w14:textId="30998213" w:rsidR="00D570C6" w:rsidRPr="00474BCF" w:rsidRDefault="00D570C6" w:rsidP="00D570C6">
                      <w:pPr>
                        <w:rPr>
                          <w:rFonts w:ascii="Abadi" w:hAnsi="Abadi"/>
                          <w:sz w:val="32"/>
                          <w:szCs w:val="32"/>
                        </w:rPr>
                      </w:pPr>
                      <w:r w:rsidRPr="00474BCF">
                        <w:rPr>
                          <w:rFonts w:ascii="Abadi" w:hAnsi="Abadi"/>
                          <w:sz w:val="32"/>
                          <w:szCs w:val="32"/>
                        </w:rPr>
                        <w:t xml:space="preserve">Massive Brightness with Fully Adjustable 360 Arc Lighting – Emergency – Backpacking – Construction – Hiking – Auto – Home </w:t>
                      </w:r>
                      <w:r w:rsidR="002674E0" w:rsidRPr="00474BCF">
                        <w:rPr>
                          <w:rFonts w:ascii="Abadi" w:hAnsi="Abadi"/>
                          <w:sz w:val="32"/>
                          <w:szCs w:val="32"/>
                        </w:rPr>
                        <w:t>–</w:t>
                      </w:r>
                      <w:r w:rsidRPr="00474BCF">
                        <w:rPr>
                          <w:rFonts w:ascii="Abadi" w:hAnsi="Abadi"/>
                          <w:sz w:val="32"/>
                          <w:szCs w:val="32"/>
                        </w:rPr>
                        <w:t xml:space="preserve"> College</w:t>
                      </w:r>
                    </w:p>
                    <w:p w14:paraId="5A980ADF" w14:textId="5F3911E0" w:rsidR="002674E0" w:rsidRPr="00474BCF" w:rsidRDefault="002674E0" w:rsidP="00D570C6">
                      <w:pPr>
                        <w:rPr>
                          <w:rFonts w:ascii="Abadi" w:hAnsi="Abadi"/>
                          <w:sz w:val="48"/>
                          <w:szCs w:val="48"/>
                        </w:rPr>
                      </w:pPr>
                      <w:r w:rsidRPr="00474BCF">
                        <w:rPr>
                          <w:rFonts w:ascii="Abadi" w:hAnsi="Abadi"/>
                          <w:sz w:val="48"/>
                          <w:szCs w:val="48"/>
                        </w:rPr>
                        <w:t>$39.75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DC07E7" w14:textId="7FEB45CD" w:rsidR="00F7300F" w:rsidRDefault="00F7300F"/>
    <w:p w14:paraId="5622C537" w14:textId="10DA1A25" w:rsidR="00F7300F" w:rsidRDefault="00F7300F"/>
    <w:p w14:paraId="5A455A3D" w14:textId="089DDAD6" w:rsidR="00F7300F" w:rsidRDefault="00F7300F"/>
    <w:p w14:paraId="70B50F8A" w14:textId="66C11026" w:rsidR="00D570C6" w:rsidRDefault="00D570C6"/>
    <w:p w14:paraId="4FD0644C" w14:textId="4F4D0C4A" w:rsidR="00D570C6" w:rsidRDefault="00D570C6"/>
    <w:p w14:paraId="659B4F74" w14:textId="04AC524F" w:rsidR="002674E0" w:rsidRDefault="002674E0"/>
    <w:p w14:paraId="2F4C9958" w14:textId="2A8EBF2C" w:rsidR="00D570C6" w:rsidRPr="002674E0" w:rsidRDefault="002674E0" w:rsidP="00D570C6">
      <w:pPr>
        <w:pStyle w:val="ListParagraph"/>
        <w:numPr>
          <w:ilvl w:val="0"/>
          <w:numId w:val="5"/>
        </w:numPr>
      </w:pPr>
      <w:r>
        <w:rPr>
          <w:rFonts w:ascii="Abadi" w:hAnsi="Abadi"/>
        </w:rPr>
        <w:t>Lightweight and portable design – weighs only 1.5 pounds</w:t>
      </w:r>
    </w:p>
    <w:p w14:paraId="4F0B3426" w14:textId="50858666" w:rsidR="002674E0" w:rsidRPr="002674E0" w:rsidRDefault="002674E0" w:rsidP="00D570C6">
      <w:pPr>
        <w:pStyle w:val="ListParagraph"/>
        <w:numPr>
          <w:ilvl w:val="0"/>
          <w:numId w:val="5"/>
        </w:numPr>
      </w:pPr>
      <w:r>
        <w:rPr>
          <w:rFonts w:ascii="Abadi" w:hAnsi="Abadi"/>
        </w:rPr>
        <w:t>Can be used indoors &amp; outdoors – doesn’t make any noise</w:t>
      </w:r>
    </w:p>
    <w:p w14:paraId="44408845" w14:textId="0EBFFCEF" w:rsidR="002674E0" w:rsidRPr="002674E0" w:rsidRDefault="002674E0" w:rsidP="00D570C6">
      <w:pPr>
        <w:pStyle w:val="ListParagraph"/>
        <w:numPr>
          <w:ilvl w:val="0"/>
          <w:numId w:val="5"/>
        </w:numPr>
      </w:pPr>
      <w:r>
        <w:rPr>
          <w:rFonts w:ascii="Abadi" w:hAnsi="Abadi"/>
        </w:rPr>
        <w:t>Choose from 4 Modes: Low, High with Dimmer, Red, and Red SOS</w:t>
      </w:r>
    </w:p>
    <w:p w14:paraId="29B7FAC2" w14:textId="1AF19C08" w:rsidR="002674E0" w:rsidRPr="002674E0" w:rsidRDefault="002674E0" w:rsidP="00D570C6">
      <w:pPr>
        <w:pStyle w:val="ListParagraph"/>
        <w:numPr>
          <w:ilvl w:val="0"/>
          <w:numId w:val="5"/>
        </w:numPr>
      </w:pPr>
      <w:r>
        <w:rPr>
          <w:rFonts w:ascii="Abadi" w:hAnsi="Abadi"/>
        </w:rPr>
        <w:t>Includes a sturdy rubber handle to hang lantern</w:t>
      </w:r>
    </w:p>
    <w:p w14:paraId="4BA5A298" w14:textId="7F7CFC4F" w:rsidR="002674E0" w:rsidRPr="002674E0" w:rsidRDefault="002674E0" w:rsidP="00D570C6">
      <w:pPr>
        <w:pStyle w:val="ListParagraph"/>
        <w:numPr>
          <w:ilvl w:val="0"/>
          <w:numId w:val="5"/>
        </w:numPr>
      </w:pPr>
      <w:r>
        <w:rPr>
          <w:rFonts w:ascii="Abadi" w:hAnsi="Abadi"/>
        </w:rPr>
        <w:t>Extra durable, water-resistant lantern that can be used in rain or snow</w:t>
      </w:r>
    </w:p>
    <w:p w14:paraId="73DE39E4" w14:textId="66A580FD" w:rsidR="002674E0" w:rsidRPr="002674E0" w:rsidRDefault="002674E0" w:rsidP="00D570C6">
      <w:pPr>
        <w:pStyle w:val="ListParagraph"/>
        <w:numPr>
          <w:ilvl w:val="0"/>
          <w:numId w:val="5"/>
        </w:numPr>
      </w:pPr>
      <w:r>
        <w:rPr>
          <w:rFonts w:ascii="Abadi" w:hAnsi="Abadi"/>
        </w:rPr>
        <w:t>Non-Slip base made from strong rubber &amp; plastic</w:t>
      </w:r>
    </w:p>
    <w:p w14:paraId="5D3C9C80" w14:textId="2F73B7E1" w:rsidR="002674E0" w:rsidRDefault="002674E0" w:rsidP="002674E0">
      <w:pPr>
        <w:pStyle w:val="ListParagraph"/>
        <w:numPr>
          <w:ilvl w:val="0"/>
          <w:numId w:val="5"/>
        </w:numPr>
      </w:pPr>
      <w:r w:rsidRPr="002674E0">
        <w:rPr>
          <w:rFonts w:ascii="Abadi" w:hAnsi="Abadi"/>
        </w:rPr>
        <w:t xml:space="preserve">Super bright 1000 maximum lumens output and </w:t>
      </w:r>
      <w:proofErr w:type="gramStart"/>
      <w:r w:rsidRPr="002674E0">
        <w:rPr>
          <w:rFonts w:ascii="Abadi" w:hAnsi="Abadi"/>
        </w:rPr>
        <w:t>360 degree</w:t>
      </w:r>
      <w:proofErr w:type="gramEnd"/>
      <w:r w:rsidRPr="002674E0">
        <w:rPr>
          <w:rFonts w:ascii="Abadi" w:hAnsi="Abadi"/>
        </w:rPr>
        <w:t xml:space="preserve"> Arc lighting</w:t>
      </w:r>
    </w:p>
    <w:p w14:paraId="6EDA8AB9" w14:textId="05620982" w:rsidR="00F7300F" w:rsidRDefault="00474BCF">
      <w:r w:rsidRPr="00F7300F">
        <w:drawing>
          <wp:anchor distT="0" distB="0" distL="114300" distR="114300" simplePos="0" relativeHeight="251665408" behindDoc="0" locked="0" layoutInCell="1" allowOverlap="1" wp14:anchorId="7FEA164A" wp14:editId="7A4FF796">
            <wp:simplePos x="0" y="0"/>
            <wp:positionH relativeFrom="margin">
              <wp:posOffset>762000</wp:posOffset>
            </wp:positionH>
            <wp:positionV relativeFrom="paragraph">
              <wp:posOffset>67310</wp:posOffset>
            </wp:positionV>
            <wp:extent cx="4399280" cy="2721457"/>
            <wp:effectExtent l="0" t="0" r="127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72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E594" w14:textId="156BB873" w:rsidR="002674E0" w:rsidRDefault="002674E0">
      <w:pPr>
        <w:rPr>
          <w:rFonts w:ascii="Bahnschrift Condensed" w:hAnsi="Bahnschrift Condensed"/>
          <w:sz w:val="48"/>
          <w:szCs w:val="48"/>
        </w:rPr>
      </w:pPr>
    </w:p>
    <w:p w14:paraId="5F45716E" w14:textId="51E7C429" w:rsidR="002674E0" w:rsidRDefault="002674E0">
      <w:pPr>
        <w:rPr>
          <w:rFonts w:ascii="Bahnschrift Condensed" w:hAnsi="Bahnschrift Condensed"/>
          <w:sz w:val="48"/>
          <w:szCs w:val="48"/>
        </w:rPr>
      </w:pPr>
    </w:p>
    <w:p w14:paraId="314FD98A" w14:textId="21EB67F0" w:rsidR="002674E0" w:rsidRDefault="002674E0">
      <w:pPr>
        <w:rPr>
          <w:rFonts w:ascii="Bahnschrift Condensed" w:hAnsi="Bahnschrift Condensed"/>
          <w:sz w:val="48"/>
          <w:szCs w:val="48"/>
        </w:rPr>
      </w:pPr>
    </w:p>
    <w:p w14:paraId="0359023C" w14:textId="14EDC507" w:rsidR="002674E0" w:rsidRDefault="002674E0">
      <w:pPr>
        <w:rPr>
          <w:rFonts w:ascii="Bahnschrift Condensed" w:hAnsi="Bahnschrift Condensed"/>
          <w:sz w:val="48"/>
          <w:szCs w:val="48"/>
        </w:rPr>
      </w:pPr>
    </w:p>
    <w:p w14:paraId="0036671F" w14:textId="7A0FD497" w:rsidR="002674E0" w:rsidRDefault="002674E0">
      <w:pPr>
        <w:rPr>
          <w:rFonts w:ascii="Bahnschrift Condensed" w:hAnsi="Bahnschrift Condensed"/>
          <w:sz w:val="48"/>
          <w:szCs w:val="48"/>
        </w:rPr>
      </w:pPr>
    </w:p>
    <w:p w14:paraId="1469B3CF" w14:textId="77777777" w:rsidR="00474BCF" w:rsidRPr="00474BCF" w:rsidRDefault="00474BCF">
      <w:pPr>
        <w:rPr>
          <w:rFonts w:ascii="Abadi" w:hAnsi="Abadi"/>
          <w:sz w:val="24"/>
          <w:szCs w:val="24"/>
        </w:rPr>
      </w:pPr>
    </w:p>
    <w:p w14:paraId="5901BD7B" w14:textId="4EC91CFB" w:rsidR="00F7300F" w:rsidRPr="00474BCF" w:rsidRDefault="00474BCF">
      <w:pPr>
        <w:rPr>
          <w:rFonts w:ascii="Abadi" w:hAnsi="Abadi"/>
          <w:sz w:val="48"/>
          <w:szCs w:val="48"/>
        </w:rPr>
      </w:pPr>
      <w:r w:rsidRPr="00474BCF">
        <w:rPr>
          <w:rFonts w:ascii="Abadi" w:hAnsi="Abadi"/>
        </w:rPr>
        <w:drawing>
          <wp:anchor distT="0" distB="0" distL="114300" distR="114300" simplePos="0" relativeHeight="251671552" behindDoc="0" locked="0" layoutInCell="1" allowOverlap="1" wp14:anchorId="03190A2F" wp14:editId="568D1B75">
            <wp:simplePos x="0" y="0"/>
            <wp:positionH relativeFrom="margin">
              <wp:posOffset>4104640</wp:posOffset>
            </wp:positionH>
            <wp:positionV relativeFrom="paragraph">
              <wp:posOffset>13970</wp:posOffset>
            </wp:positionV>
            <wp:extent cx="2204720" cy="2204720"/>
            <wp:effectExtent l="0" t="0" r="508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4E0" w:rsidRPr="00474BCF">
        <w:rPr>
          <w:rFonts w:ascii="Abadi" w:hAnsi="Abadi"/>
          <w:sz w:val="48"/>
          <w:szCs w:val="48"/>
        </w:rPr>
        <w:t>Product Details:</w:t>
      </w:r>
    </w:p>
    <w:p w14:paraId="2EE4892B" w14:textId="37C7C52B" w:rsidR="002674E0" w:rsidRDefault="002674E0">
      <w:pPr>
        <w:rPr>
          <w:rFonts w:ascii="Abadi" w:eastAsia="Times New Roman" w:hAnsi="Abadi" w:cs="Arial"/>
          <w:color w:val="333333"/>
          <w:sz w:val="28"/>
          <w:szCs w:val="28"/>
        </w:rPr>
      </w:pPr>
      <w:r w:rsidRPr="002674E0">
        <w:rPr>
          <w:rFonts w:ascii="Abadi" w:hAnsi="Abadi"/>
          <w:sz w:val="28"/>
          <w:szCs w:val="28"/>
        </w:rPr>
        <w:t xml:space="preserve">Dimensions: </w:t>
      </w:r>
      <w:r w:rsidRPr="00D570C6">
        <w:rPr>
          <w:rFonts w:ascii="Abadi" w:eastAsia="Times New Roman" w:hAnsi="Abadi" w:cs="Arial"/>
          <w:color w:val="333333"/>
          <w:sz w:val="28"/>
          <w:szCs w:val="28"/>
        </w:rPr>
        <w:t>5.5 x 5.5 x 9.8 inches; 1.5 pounds</w:t>
      </w:r>
    </w:p>
    <w:p w14:paraId="3B1AFB90" w14:textId="0EF8CB9F" w:rsidR="002674E0" w:rsidRDefault="002674E0">
      <w:pPr>
        <w:rPr>
          <w:rFonts w:ascii="Abadi" w:eastAsia="Times New Roman" w:hAnsi="Abadi" w:cs="Arial"/>
          <w:color w:val="333333"/>
          <w:sz w:val="28"/>
          <w:szCs w:val="28"/>
        </w:rPr>
      </w:pPr>
      <w:r>
        <w:rPr>
          <w:rFonts w:ascii="Abadi" w:eastAsia="Times New Roman" w:hAnsi="Abadi" w:cs="Arial"/>
          <w:color w:val="333333"/>
          <w:sz w:val="28"/>
          <w:szCs w:val="28"/>
        </w:rPr>
        <w:t>Batteries: 4 D batteries required (not included)</w:t>
      </w:r>
    </w:p>
    <w:p w14:paraId="68854030" w14:textId="32E646D9" w:rsidR="008A4D9D" w:rsidRDefault="00CC5033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Sturdy Rubber Handle</w:t>
      </w:r>
    </w:p>
    <w:p w14:paraId="4B2D104D" w14:textId="04CF7C6E" w:rsidR="00CC5033" w:rsidRPr="002674E0" w:rsidRDefault="00CC5033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Water Resistant &amp; Plastic Molded Base</w:t>
      </w:r>
    </w:p>
    <w:p w14:paraId="741F7DA2" w14:textId="06FDF733" w:rsidR="002674E0" w:rsidRDefault="00EB1E3D">
      <w:pPr>
        <w:rPr>
          <w:rFonts w:ascii="Abadi" w:hAnsi="Abadi"/>
          <w:sz w:val="32"/>
          <w:szCs w:val="32"/>
        </w:rPr>
      </w:pPr>
      <w:r w:rsidRPr="00F7300F">
        <w:lastRenderedPageBreak/>
        <w:drawing>
          <wp:anchor distT="0" distB="0" distL="114300" distR="114300" simplePos="0" relativeHeight="251657215" behindDoc="0" locked="0" layoutInCell="1" allowOverlap="1" wp14:anchorId="469477F3" wp14:editId="2D2B0905">
            <wp:simplePos x="0" y="0"/>
            <wp:positionH relativeFrom="column">
              <wp:posOffset>3169920</wp:posOffset>
            </wp:positionH>
            <wp:positionV relativeFrom="paragraph">
              <wp:posOffset>1280160</wp:posOffset>
            </wp:positionV>
            <wp:extent cx="1188720" cy="11887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00F">
        <w:drawing>
          <wp:anchor distT="0" distB="0" distL="114300" distR="114300" simplePos="0" relativeHeight="251666432" behindDoc="0" locked="0" layoutInCell="1" allowOverlap="1" wp14:anchorId="4E4C1B6D" wp14:editId="583966D6">
            <wp:simplePos x="0" y="0"/>
            <wp:positionH relativeFrom="margin">
              <wp:posOffset>3098800</wp:posOffset>
            </wp:positionH>
            <wp:positionV relativeFrom="paragraph">
              <wp:posOffset>10160</wp:posOffset>
            </wp:positionV>
            <wp:extent cx="1249680" cy="1249680"/>
            <wp:effectExtent l="0" t="0" r="762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00F">
        <w:drawing>
          <wp:anchor distT="0" distB="0" distL="114300" distR="114300" simplePos="0" relativeHeight="251667456" behindDoc="0" locked="0" layoutInCell="1" allowOverlap="1" wp14:anchorId="548477E2" wp14:editId="5F158919">
            <wp:simplePos x="0" y="0"/>
            <wp:positionH relativeFrom="column">
              <wp:posOffset>4460240</wp:posOffset>
            </wp:positionH>
            <wp:positionV relativeFrom="paragraph">
              <wp:posOffset>10160</wp:posOffset>
            </wp:positionV>
            <wp:extent cx="1259840" cy="12598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00F">
        <w:drawing>
          <wp:anchor distT="0" distB="0" distL="114300" distR="114300" simplePos="0" relativeHeight="251669504" behindDoc="0" locked="0" layoutInCell="1" allowOverlap="1" wp14:anchorId="0B614C8C" wp14:editId="5BF84901">
            <wp:simplePos x="0" y="0"/>
            <wp:positionH relativeFrom="margin">
              <wp:posOffset>4521200</wp:posOffset>
            </wp:positionH>
            <wp:positionV relativeFrom="paragraph">
              <wp:posOffset>1290320</wp:posOffset>
            </wp:positionV>
            <wp:extent cx="1178560" cy="117856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D9D" w:rsidRPr="008A4D9D">
        <w:rPr>
          <w:rFonts w:ascii="Abadi" w:hAnsi="Abadi"/>
          <w:sz w:val="32"/>
          <w:szCs w:val="32"/>
        </w:rPr>
        <w:t>High with Dimmer Mode</w:t>
      </w:r>
    </w:p>
    <w:p w14:paraId="6ED6EADE" w14:textId="1686192B" w:rsidR="008A4D9D" w:rsidRPr="008A4D9D" w:rsidRDefault="008A4D9D">
      <w:pPr>
        <w:rPr>
          <w:rFonts w:ascii="Abadi" w:hAnsi="Abadi"/>
          <w:sz w:val="32"/>
          <w:szCs w:val="32"/>
        </w:rPr>
      </w:pPr>
      <w:r>
        <w:rPr>
          <w:rFonts w:ascii="Abadi" w:hAnsi="Abadi"/>
          <w:sz w:val="32"/>
          <w:szCs w:val="32"/>
        </w:rPr>
        <w:t>Modes, Lumens and Run Times</w:t>
      </w:r>
    </w:p>
    <w:p w14:paraId="2DFDC814" w14:textId="67E144AF" w:rsidR="002674E0" w:rsidRDefault="00EB1E3D">
      <w:r w:rsidRPr="00F7300F">
        <w:drawing>
          <wp:anchor distT="0" distB="0" distL="114300" distR="114300" simplePos="0" relativeHeight="251660288" behindDoc="0" locked="0" layoutInCell="1" allowOverlap="1" wp14:anchorId="380B672F" wp14:editId="4814DC65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2296160" cy="2296160"/>
            <wp:effectExtent l="0" t="0" r="889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336DB" w14:textId="520ADDAE" w:rsidR="002674E0" w:rsidRDefault="002674E0"/>
    <w:p w14:paraId="58861BB3" w14:textId="134CA762" w:rsidR="00F7300F" w:rsidRDefault="00F7300F"/>
    <w:p w14:paraId="078740BA" w14:textId="1123E403" w:rsidR="00F7300F" w:rsidRDefault="00F7300F"/>
    <w:p w14:paraId="7FB0C051" w14:textId="20602A5A" w:rsidR="00F7300F" w:rsidRDefault="00F7300F"/>
    <w:p w14:paraId="2C057FFF" w14:textId="1A742537" w:rsidR="00F7300F" w:rsidRDefault="00F7300F"/>
    <w:p w14:paraId="718FBBF2" w14:textId="69AD0EDC" w:rsidR="00F7300F" w:rsidRDefault="00F7300F"/>
    <w:p w14:paraId="16CFC4E5" w14:textId="2F1FF2A0" w:rsidR="00F7300F" w:rsidRDefault="00EB1E3D">
      <w:r w:rsidRPr="00F7300F">
        <w:drawing>
          <wp:anchor distT="0" distB="0" distL="114300" distR="114300" simplePos="0" relativeHeight="251656190" behindDoc="0" locked="0" layoutInCell="1" allowOverlap="1" wp14:anchorId="7E516300" wp14:editId="052E40D1">
            <wp:simplePos x="0" y="0"/>
            <wp:positionH relativeFrom="margin">
              <wp:posOffset>4267200</wp:posOffset>
            </wp:positionH>
            <wp:positionV relativeFrom="paragraph">
              <wp:posOffset>26035</wp:posOffset>
            </wp:positionV>
            <wp:extent cx="2316480" cy="2316480"/>
            <wp:effectExtent l="0" t="0" r="762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9C945" w14:textId="7FC5F1FC" w:rsidR="00F7300F" w:rsidRDefault="00F7300F"/>
    <w:p w14:paraId="7DF7D4D0" w14:textId="391035F1" w:rsidR="00474BCF" w:rsidRDefault="00474BCF"/>
    <w:p w14:paraId="3DF234DE" w14:textId="5A7947DF" w:rsidR="00474BCF" w:rsidRDefault="00474BCF"/>
    <w:p w14:paraId="79C72DD2" w14:textId="77777777" w:rsidR="00EB1E3D" w:rsidRDefault="00EB1E3D"/>
    <w:p w14:paraId="31427F84" w14:textId="4249E505" w:rsidR="00CC5033" w:rsidRDefault="00FB3738">
      <w:pPr>
        <w:rPr>
          <w:rFonts w:ascii="Abadi" w:hAnsi="Abadi"/>
          <w:sz w:val="40"/>
          <w:szCs w:val="40"/>
        </w:rPr>
      </w:pPr>
      <w:r>
        <w:rPr>
          <w:rFonts w:ascii="Abadi" w:hAnsi="Abadi"/>
          <w:sz w:val="40"/>
          <w:szCs w:val="40"/>
        </w:rPr>
        <w:t>Additional Features:</w:t>
      </w:r>
    </w:p>
    <w:p w14:paraId="6A30CF45" w14:textId="78B99664" w:rsidR="00FB3738" w:rsidRDefault="00FB3738" w:rsidP="00FB3738">
      <w:pPr>
        <w:pStyle w:val="ListParagraph"/>
        <w:numPr>
          <w:ilvl w:val="0"/>
          <w:numId w:val="8"/>
        </w:numPr>
        <w:rPr>
          <w:rFonts w:ascii="Abadi" w:hAnsi="Abadi"/>
        </w:rPr>
      </w:pPr>
      <w:r>
        <w:rPr>
          <w:rFonts w:ascii="Abadi" w:hAnsi="Abadi"/>
        </w:rPr>
        <w:t>Massively bright or elegantly dim</w:t>
      </w:r>
    </w:p>
    <w:p w14:paraId="4B1CCC10" w14:textId="00223815" w:rsidR="00FB3738" w:rsidRDefault="00FB3738" w:rsidP="00FB3738">
      <w:pPr>
        <w:pStyle w:val="ListParagraph"/>
        <w:numPr>
          <w:ilvl w:val="0"/>
          <w:numId w:val="8"/>
        </w:numPr>
        <w:rPr>
          <w:rFonts w:ascii="Abadi" w:hAnsi="Abadi"/>
        </w:rPr>
      </w:pPr>
      <w:r>
        <w:rPr>
          <w:rFonts w:ascii="Abadi" w:hAnsi="Abadi"/>
        </w:rPr>
        <w:t>Incredible durability – built to weather the elements</w:t>
      </w:r>
    </w:p>
    <w:p w14:paraId="2F7767EC" w14:textId="252E0884" w:rsidR="00FB3738" w:rsidRDefault="00FB3738" w:rsidP="00FB3738">
      <w:pPr>
        <w:pStyle w:val="ListParagraph"/>
        <w:numPr>
          <w:ilvl w:val="0"/>
          <w:numId w:val="8"/>
        </w:numPr>
        <w:rPr>
          <w:rFonts w:ascii="Abadi" w:hAnsi="Abadi"/>
        </w:rPr>
      </w:pPr>
      <w:r>
        <w:rPr>
          <w:rFonts w:ascii="Abadi" w:hAnsi="Abadi"/>
        </w:rPr>
        <w:t>Designed for stability</w:t>
      </w:r>
    </w:p>
    <w:p w14:paraId="08E9FAE4" w14:textId="1E4A2143" w:rsidR="00FB3738" w:rsidRDefault="00FB3738" w:rsidP="00FB3738">
      <w:pPr>
        <w:pStyle w:val="ListParagraph"/>
        <w:numPr>
          <w:ilvl w:val="0"/>
          <w:numId w:val="8"/>
        </w:numPr>
        <w:rPr>
          <w:rFonts w:ascii="Abadi" w:hAnsi="Abadi"/>
        </w:rPr>
      </w:pPr>
      <w:r>
        <w:rPr>
          <w:rFonts w:ascii="Abadi" w:hAnsi="Abadi"/>
        </w:rPr>
        <w:t>Five full hours of non-stop, cool-running</w:t>
      </w:r>
      <w:r w:rsidR="00474BCF">
        <w:rPr>
          <w:rFonts w:ascii="Abadi" w:hAnsi="Abadi"/>
        </w:rPr>
        <w:t>, dependable safety in emergencies</w:t>
      </w:r>
    </w:p>
    <w:p w14:paraId="7EAC4339" w14:textId="6935BC22" w:rsidR="00474BCF" w:rsidRPr="00FB3738" w:rsidRDefault="00474BCF" w:rsidP="00FB3738">
      <w:pPr>
        <w:pStyle w:val="ListParagraph"/>
        <w:numPr>
          <w:ilvl w:val="0"/>
          <w:numId w:val="8"/>
        </w:numPr>
        <w:rPr>
          <w:rFonts w:ascii="Abadi" w:hAnsi="Abadi"/>
        </w:rPr>
      </w:pPr>
      <w:r>
        <w:rPr>
          <w:rFonts w:ascii="Abadi" w:hAnsi="Abadi"/>
        </w:rPr>
        <w:t xml:space="preserve">Choose between brilliant white for ultimate brightness, red </w:t>
      </w:r>
      <w:r w:rsidR="00EB1E3D">
        <w:rPr>
          <w:rFonts w:ascii="Abadi" w:hAnsi="Abadi"/>
        </w:rPr>
        <w:t>L</w:t>
      </w:r>
      <w:bookmarkStart w:id="0" w:name="_GoBack"/>
      <w:bookmarkEnd w:id="0"/>
      <w:r>
        <w:rPr>
          <w:rFonts w:ascii="Abadi" w:hAnsi="Abadi"/>
        </w:rPr>
        <w:t>ED’s for stargazing night, or the built in red SOS function to keep you and your family safe during an emergency</w:t>
      </w:r>
    </w:p>
    <w:p w14:paraId="0A50CB77" w14:textId="4FC8EFE4" w:rsidR="00F7300F" w:rsidRDefault="00F7300F"/>
    <w:p w14:paraId="598B0975" w14:textId="4750277B" w:rsidR="00D570C6" w:rsidRDefault="00474BCF">
      <w:r w:rsidRPr="00F7300F">
        <w:drawing>
          <wp:anchor distT="0" distB="0" distL="114300" distR="114300" simplePos="0" relativeHeight="251662336" behindDoc="0" locked="0" layoutInCell="1" allowOverlap="1" wp14:anchorId="0D78D5BE" wp14:editId="7F823F84">
            <wp:simplePos x="0" y="0"/>
            <wp:positionH relativeFrom="margin">
              <wp:posOffset>3068320</wp:posOffset>
            </wp:positionH>
            <wp:positionV relativeFrom="paragraph">
              <wp:posOffset>284480</wp:posOffset>
            </wp:positionV>
            <wp:extent cx="2255520" cy="22555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00F">
        <w:drawing>
          <wp:anchor distT="0" distB="0" distL="114300" distR="114300" simplePos="0" relativeHeight="251659264" behindDoc="0" locked="0" layoutInCell="1" allowOverlap="1" wp14:anchorId="0275CEEC" wp14:editId="5D740423">
            <wp:simplePos x="0" y="0"/>
            <wp:positionH relativeFrom="margin">
              <wp:posOffset>162560</wp:posOffset>
            </wp:positionH>
            <wp:positionV relativeFrom="paragraph">
              <wp:posOffset>254000</wp:posOffset>
            </wp:positionV>
            <wp:extent cx="2306320" cy="23063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FD0E9" w14:textId="6153ADFC" w:rsidR="00D570C6" w:rsidRDefault="00D570C6"/>
    <w:p w14:paraId="076CE9A2" w14:textId="204D0F49" w:rsidR="00D570C6" w:rsidRDefault="00D570C6"/>
    <w:p w14:paraId="4BCDA508" w14:textId="171A41DB" w:rsidR="00D570C6" w:rsidRDefault="00D570C6"/>
    <w:p w14:paraId="79A93F28" w14:textId="11C721F5" w:rsidR="00D570C6" w:rsidRDefault="00D570C6"/>
    <w:p w14:paraId="46EA1F69" w14:textId="38E1588A" w:rsidR="00D570C6" w:rsidRDefault="00D570C6"/>
    <w:p w14:paraId="3B1D9295" w14:textId="5416DB6D" w:rsidR="00D570C6" w:rsidRDefault="00D570C6"/>
    <w:p w14:paraId="6E29CC2A" w14:textId="4EB57C24" w:rsidR="00F7300F" w:rsidRDefault="00F7300F"/>
    <w:sectPr w:rsidR="00F730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C4692"/>
    <w:multiLevelType w:val="hybridMultilevel"/>
    <w:tmpl w:val="0CC67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3447"/>
    <w:multiLevelType w:val="hybridMultilevel"/>
    <w:tmpl w:val="AF5A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66FA3"/>
    <w:multiLevelType w:val="hybridMultilevel"/>
    <w:tmpl w:val="03CE5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20736"/>
    <w:multiLevelType w:val="multilevel"/>
    <w:tmpl w:val="996C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501601"/>
    <w:multiLevelType w:val="multilevel"/>
    <w:tmpl w:val="D1A8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530F6C"/>
    <w:multiLevelType w:val="multilevel"/>
    <w:tmpl w:val="A74ED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2D4094"/>
    <w:multiLevelType w:val="hybridMultilevel"/>
    <w:tmpl w:val="527241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833726"/>
    <w:multiLevelType w:val="hybridMultilevel"/>
    <w:tmpl w:val="EFC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F"/>
    <w:rsid w:val="00093342"/>
    <w:rsid w:val="002674E0"/>
    <w:rsid w:val="00450AB1"/>
    <w:rsid w:val="00474BCF"/>
    <w:rsid w:val="008A4D9D"/>
    <w:rsid w:val="00CC5033"/>
    <w:rsid w:val="00D570C6"/>
    <w:rsid w:val="00EB1E3D"/>
    <w:rsid w:val="00F7300F"/>
    <w:rsid w:val="00FB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AED1BD6"/>
  <w15:chartTrackingRefBased/>
  <w15:docId w15:val="{F9EAA56A-6F3B-4BDA-B788-D71A6BC17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1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427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Roush</dc:creator>
  <cp:keywords/>
  <dc:description/>
  <cp:lastModifiedBy>Donna Roush</cp:lastModifiedBy>
  <cp:revision>1</cp:revision>
  <cp:lastPrinted>2020-02-11T13:19:00Z</cp:lastPrinted>
  <dcterms:created xsi:type="dcterms:W3CDTF">2020-02-11T12:06:00Z</dcterms:created>
  <dcterms:modified xsi:type="dcterms:W3CDTF">2020-02-11T13:26:00Z</dcterms:modified>
</cp:coreProperties>
</file>